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23E0" w:rsidRDefault="00A023E0" w:rsidP="00A023E0"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T</w:t>
      </w:r>
      <w:r>
        <w:rPr>
          <w:b/>
          <w:bCs/>
          <w:sz w:val="24"/>
          <w:szCs w:val="24"/>
        </w:rPr>
        <w:t xml:space="preserve">able S1 </w:t>
      </w:r>
      <w:r>
        <w:rPr>
          <w:rFonts w:eastAsia="SimHei"/>
          <w:b/>
          <w:bCs/>
          <w:sz w:val="24"/>
          <w:szCs w:val="24"/>
        </w:rPr>
        <w:t>Changes in</w:t>
      </w:r>
      <w:r>
        <w:rPr>
          <w:b/>
          <w:bCs/>
          <w:sz w:val="24"/>
          <w:szCs w:val="24"/>
        </w:rPr>
        <w:t xml:space="preserve"> the levels of hsCRP and D-dimer after treatments in patients with different clinical prognosis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40"/>
        <w:gridCol w:w="2841"/>
        <w:gridCol w:w="2841"/>
      </w:tblGrid>
      <w:tr w:rsidR="00A023E0" w:rsidTr="00471C29">
        <w:tc>
          <w:tcPr>
            <w:tcW w:w="2840" w:type="dxa"/>
            <w:tcBorders>
              <w:left w:val="nil"/>
              <w:bottom w:val="single" w:sz="4" w:space="0" w:color="auto"/>
              <w:right w:val="nil"/>
            </w:tcBorders>
          </w:tcPr>
          <w:p w:rsidR="00A023E0" w:rsidRDefault="00A023E0" w:rsidP="00471C29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41" w:type="dxa"/>
            <w:tcBorders>
              <w:left w:val="nil"/>
              <w:bottom w:val="single" w:sz="4" w:space="0" w:color="auto"/>
              <w:right w:val="nil"/>
            </w:tcBorders>
          </w:tcPr>
          <w:p w:rsidR="00A023E0" w:rsidRDefault="00A023E0" w:rsidP="00471C29">
            <w:pPr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Survivors</w:t>
            </w:r>
          </w:p>
        </w:tc>
        <w:tc>
          <w:tcPr>
            <w:tcW w:w="2841" w:type="dxa"/>
            <w:tcBorders>
              <w:left w:val="nil"/>
              <w:bottom w:val="single" w:sz="4" w:space="0" w:color="auto"/>
              <w:right w:val="nil"/>
            </w:tcBorders>
          </w:tcPr>
          <w:p w:rsidR="00A023E0" w:rsidRDefault="00A023E0" w:rsidP="00471C29">
            <w:pPr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Non-survivors</w:t>
            </w:r>
          </w:p>
        </w:tc>
      </w:tr>
      <w:tr w:rsidR="00A023E0" w:rsidTr="00471C29">
        <w:tc>
          <w:tcPr>
            <w:tcW w:w="2840" w:type="dxa"/>
            <w:tcBorders>
              <w:left w:val="nil"/>
              <w:bottom w:val="nil"/>
              <w:right w:val="nil"/>
            </w:tcBorders>
          </w:tcPr>
          <w:p w:rsidR="00A023E0" w:rsidRDefault="00A023E0" w:rsidP="00471C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untreated hsCRP</w:t>
            </w:r>
          </w:p>
        </w:tc>
        <w:tc>
          <w:tcPr>
            <w:tcW w:w="2841" w:type="dxa"/>
            <w:tcBorders>
              <w:left w:val="nil"/>
              <w:bottom w:val="nil"/>
              <w:right w:val="nil"/>
            </w:tcBorders>
          </w:tcPr>
          <w:p w:rsidR="00A023E0" w:rsidRDefault="00A023E0" w:rsidP="00471C2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8.4</w:t>
            </w:r>
            <w:bookmarkStart w:id="0" w:name="OLE_LINK3"/>
            <w:bookmarkStart w:id="1" w:name="OLE_LINK4"/>
            <w:r>
              <w:rPr>
                <w:rFonts w:hint="eastAsia"/>
                <w:sz w:val="24"/>
                <w:szCs w:val="24"/>
              </w:rPr>
              <w:t>±</w:t>
            </w:r>
            <w:bookmarkEnd w:id="0"/>
            <w:bookmarkEnd w:id="1"/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8.0</w:t>
            </w:r>
          </w:p>
        </w:tc>
        <w:tc>
          <w:tcPr>
            <w:tcW w:w="2841" w:type="dxa"/>
            <w:tcBorders>
              <w:left w:val="nil"/>
              <w:bottom w:val="nil"/>
              <w:right w:val="nil"/>
            </w:tcBorders>
          </w:tcPr>
          <w:p w:rsidR="00A023E0" w:rsidRDefault="00A023E0" w:rsidP="00471C29">
            <w:pPr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38.2</w:t>
            </w:r>
            <w:r>
              <w:rPr>
                <w:rFonts w:hint="eastAsia"/>
                <w:sz w:val="24"/>
                <w:szCs w:val="24"/>
              </w:rPr>
              <w:t>±</w:t>
            </w: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07.0</w:t>
            </w:r>
          </w:p>
        </w:tc>
      </w:tr>
      <w:tr w:rsidR="00A023E0" w:rsidTr="00471C29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A023E0" w:rsidRDefault="00A023E0" w:rsidP="00471C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treated hsCRP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023E0" w:rsidRDefault="00A023E0" w:rsidP="00471C2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.9</w:t>
            </w:r>
            <w:r>
              <w:rPr>
                <w:rFonts w:hint="eastAsia"/>
                <w:sz w:val="24"/>
                <w:szCs w:val="24"/>
              </w:rPr>
              <w:t>±</w:t>
            </w: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7.1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023E0" w:rsidRDefault="00A023E0" w:rsidP="00471C29">
            <w:pPr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161.4</w:t>
            </w:r>
            <w:r>
              <w:rPr>
                <w:rFonts w:hint="eastAsia"/>
                <w:sz w:val="24"/>
                <w:szCs w:val="24"/>
              </w:rPr>
              <w:t>±</w:t>
            </w:r>
            <w:r>
              <w:rPr>
                <w:rFonts w:hint="eastAsia"/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4.4</w:t>
            </w:r>
          </w:p>
        </w:tc>
      </w:tr>
      <w:tr w:rsidR="00A023E0" w:rsidTr="00471C29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A023E0" w:rsidRDefault="00A023E0" w:rsidP="00471C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untreated D-dimer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023E0" w:rsidRDefault="00A023E0" w:rsidP="00471C29">
            <w:pPr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.6</w:t>
            </w:r>
            <w:r>
              <w:rPr>
                <w:rFonts w:hint="eastAsia"/>
                <w:sz w:val="24"/>
                <w:szCs w:val="24"/>
              </w:rPr>
              <w:t>±</w:t>
            </w: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023E0" w:rsidRDefault="00A023E0" w:rsidP="00471C29">
            <w:pPr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2.2</w:t>
            </w:r>
            <w:r>
              <w:rPr>
                <w:rFonts w:hint="eastAsia"/>
                <w:sz w:val="24"/>
                <w:szCs w:val="24"/>
              </w:rPr>
              <w:t>±</w:t>
            </w: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0.2</w:t>
            </w:r>
          </w:p>
        </w:tc>
      </w:tr>
      <w:tr w:rsidR="00A023E0" w:rsidTr="00471C29">
        <w:tc>
          <w:tcPr>
            <w:tcW w:w="2840" w:type="dxa"/>
            <w:tcBorders>
              <w:top w:val="nil"/>
              <w:left w:val="nil"/>
              <w:right w:val="nil"/>
            </w:tcBorders>
          </w:tcPr>
          <w:p w:rsidR="00A023E0" w:rsidRDefault="00A023E0" w:rsidP="00471C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treated D-dimer</w:t>
            </w:r>
          </w:p>
        </w:tc>
        <w:tc>
          <w:tcPr>
            <w:tcW w:w="2841" w:type="dxa"/>
            <w:tcBorders>
              <w:top w:val="nil"/>
              <w:left w:val="nil"/>
              <w:right w:val="nil"/>
            </w:tcBorders>
          </w:tcPr>
          <w:p w:rsidR="00A023E0" w:rsidRDefault="00A023E0" w:rsidP="00471C29">
            <w:pPr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.2</w:t>
            </w:r>
            <w:r>
              <w:rPr>
                <w:rFonts w:hint="eastAsia"/>
                <w:sz w:val="24"/>
                <w:szCs w:val="24"/>
              </w:rPr>
              <w:t>±</w:t>
            </w: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.3</w:t>
            </w:r>
          </w:p>
        </w:tc>
        <w:tc>
          <w:tcPr>
            <w:tcW w:w="2841" w:type="dxa"/>
            <w:tcBorders>
              <w:top w:val="nil"/>
              <w:left w:val="nil"/>
              <w:right w:val="nil"/>
            </w:tcBorders>
          </w:tcPr>
          <w:p w:rsidR="00A023E0" w:rsidRDefault="00A023E0" w:rsidP="00471C29">
            <w:pPr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.6</w:t>
            </w:r>
            <w:r>
              <w:rPr>
                <w:rFonts w:hint="eastAsia"/>
                <w:sz w:val="24"/>
                <w:szCs w:val="24"/>
              </w:rPr>
              <w:t>±</w:t>
            </w: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.4</w:t>
            </w:r>
          </w:p>
        </w:tc>
      </w:tr>
    </w:tbl>
    <w:p w:rsidR="00A023E0" w:rsidRDefault="00A023E0" w:rsidP="00A023E0">
      <w:pPr>
        <w:autoSpaceDE w:val="0"/>
        <w:autoSpaceDN w:val="0"/>
        <w:adjustRightInd w:val="0"/>
        <w:spacing w:line="360" w:lineRule="auto"/>
        <w:rPr>
          <w:color w:val="000000"/>
          <w:sz w:val="24"/>
          <w:szCs w:val="24"/>
        </w:rPr>
      </w:pPr>
      <w:r>
        <w:rPr>
          <w:sz w:val="24"/>
          <w:szCs w:val="24"/>
        </w:rPr>
        <w:t>Survivors had a good clinical prognosis, they were either cured and discharged or turned into</w:t>
      </w:r>
      <w:r>
        <w:rPr>
          <w:color w:val="000000"/>
          <w:sz w:val="24"/>
          <w:szCs w:val="24"/>
        </w:rPr>
        <w:t xml:space="preserve"> mild cases.</w:t>
      </w:r>
      <w:r>
        <w:rPr>
          <w:sz w:val="24"/>
          <w:szCs w:val="24"/>
        </w:rPr>
        <w:t xml:space="preserve"> Non-survivors were died.</w:t>
      </w:r>
    </w:p>
    <w:p w:rsidR="000B5173" w:rsidRDefault="000B5173">
      <w:bookmarkStart w:id="2" w:name="_GoBack"/>
      <w:bookmarkEnd w:id="2"/>
    </w:p>
    <w:sectPr w:rsidR="000B51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Hei">
    <w:altName w:val="Arial Unicode MS"/>
    <w:panose1 w:val="02010609060101010101"/>
    <w:charset w:val="86"/>
    <w:family w:val="modern"/>
    <w:notTrueType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23E0"/>
    <w:rsid w:val="000B5173"/>
    <w:rsid w:val="003D07A3"/>
    <w:rsid w:val="00A02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ECF1B0-5D3E-4260-B788-0DC63BCE3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23E0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Managed Support</dc:creator>
  <cp:keywords/>
  <dc:description/>
  <cp:lastModifiedBy>ACS Managed Support</cp:lastModifiedBy>
  <cp:revision>1</cp:revision>
  <dcterms:created xsi:type="dcterms:W3CDTF">2020-03-30T17:36:00Z</dcterms:created>
  <dcterms:modified xsi:type="dcterms:W3CDTF">2020-03-30T17:36:00Z</dcterms:modified>
</cp:coreProperties>
</file>